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1A4F" w14:textId="77777777" w:rsidR="009F235B" w:rsidRPr="009F235B" w:rsidRDefault="009F235B" w:rsidP="009F235B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2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Lisa</w:t>
      </w:r>
    </w:p>
    <w:p w14:paraId="594C065D" w14:textId="77777777" w:rsidR="009F235B" w:rsidRPr="009F235B" w:rsidRDefault="009F235B" w:rsidP="009F235B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F235B">
        <w:rPr>
          <w:rFonts w:ascii="Times New Roman" w:eastAsia="Times New Roman" w:hAnsi="Times New Roman" w:cs="Times New Roman"/>
          <w:bCs/>
          <w:kern w:val="0"/>
          <w14:ligatures w14:val="none"/>
        </w:rPr>
        <w:t>Põhja-Sakala Vallavalitsuse</w:t>
      </w:r>
    </w:p>
    <w:p w14:paraId="549D0A6E" w14:textId="77777777" w:rsidR="009F235B" w:rsidRPr="009F235B" w:rsidRDefault="009F235B" w:rsidP="009F235B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F235B">
        <w:rPr>
          <w:rFonts w:ascii="Times New Roman" w:eastAsia="Times New Roman" w:hAnsi="Times New Roman" w:cs="Times New Roman"/>
          <w:bCs/>
          <w:kern w:val="0"/>
          <w14:ligatures w14:val="none"/>
        </w:rPr>
        <w:t>20.11.2018 korraldusele 833</w:t>
      </w:r>
    </w:p>
    <w:p w14:paraId="27A60656" w14:textId="77777777" w:rsidR="009F235B" w:rsidRPr="009F235B" w:rsidRDefault="009F235B" w:rsidP="009F235B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74DEC0F" w14:textId="77777777" w:rsidR="009F235B" w:rsidRPr="009F235B" w:rsidRDefault="009F235B" w:rsidP="009F235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23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AVALIKU ÜRITUSE KORRALDAMISE TEADE PÕHJA-SAKALA VALLAVALITSUSELE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1509"/>
        <w:gridCol w:w="1108"/>
        <w:gridCol w:w="552"/>
        <w:gridCol w:w="825"/>
        <w:gridCol w:w="277"/>
        <w:gridCol w:w="1594"/>
        <w:gridCol w:w="328"/>
        <w:gridCol w:w="488"/>
        <w:gridCol w:w="69"/>
        <w:gridCol w:w="707"/>
        <w:gridCol w:w="700"/>
        <w:gridCol w:w="833"/>
        <w:gridCol w:w="779"/>
      </w:tblGrid>
      <w:tr w:rsidR="009F235B" w:rsidRPr="009F235B" w14:paraId="1FCF01F1" w14:textId="77777777" w:rsidTr="009F235B">
        <w:trPr>
          <w:trHeight w:hRule="exact" w:val="284"/>
        </w:trPr>
        <w:tc>
          <w:tcPr>
            <w:tcW w:w="9776" w:type="dxa"/>
            <w:gridSpan w:val="14"/>
            <w:shd w:val="clear" w:color="auto" w:fill="D9D9D9"/>
            <w:vAlign w:val="center"/>
          </w:tcPr>
          <w:p w14:paraId="7365B49E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ÜRITUSE KORRALDAJA  ANDMED</w:t>
            </w:r>
          </w:p>
        </w:tc>
      </w:tr>
      <w:tr w:rsidR="009F235B" w:rsidRPr="009F235B" w14:paraId="20263D03" w14:textId="77777777" w:rsidTr="009F235B">
        <w:trPr>
          <w:trHeight w:hRule="exact" w:val="397"/>
        </w:trPr>
        <w:tc>
          <w:tcPr>
            <w:tcW w:w="2624" w:type="dxa"/>
            <w:gridSpan w:val="3"/>
            <w:vAlign w:val="center"/>
          </w:tcPr>
          <w:p w14:paraId="638A4DCB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Korraldaja nimi</w:t>
            </w:r>
          </w:p>
        </w:tc>
        <w:tc>
          <w:tcPr>
            <w:tcW w:w="7152" w:type="dxa"/>
            <w:gridSpan w:val="11"/>
            <w:vAlign w:val="center"/>
          </w:tcPr>
          <w:p w14:paraId="4BD75D61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Põhja-Sakala Kultuurikeskus</w:t>
            </w:r>
          </w:p>
        </w:tc>
      </w:tr>
      <w:tr w:rsidR="009F235B" w:rsidRPr="009F235B" w14:paraId="5565490D" w14:textId="77777777" w:rsidTr="009F235B">
        <w:trPr>
          <w:trHeight w:hRule="exact" w:val="397"/>
        </w:trPr>
        <w:tc>
          <w:tcPr>
            <w:tcW w:w="2624" w:type="dxa"/>
            <w:gridSpan w:val="3"/>
            <w:vAlign w:val="center"/>
          </w:tcPr>
          <w:p w14:paraId="75FF6FB5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Registri- või isikukood</w:t>
            </w:r>
          </w:p>
          <w:p w14:paraId="636D67DD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73685E3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152" w:type="dxa"/>
            <w:gridSpan w:val="11"/>
            <w:vAlign w:val="center"/>
          </w:tcPr>
          <w:p w14:paraId="01BB584B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75025472</w:t>
            </w:r>
          </w:p>
          <w:p w14:paraId="0B36EE6C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F235B" w:rsidRPr="009F235B" w14:paraId="60636B13" w14:textId="77777777" w:rsidTr="009F235B">
        <w:trPr>
          <w:trHeight w:hRule="exact" w:val="397"/>
        </w:trPr>
        <w:tc>
          <w:tcPr>
            <w:tcW w:w="2624" w:type="dxa"/>
            <w:gridSpan w:val="3"/>
            <w:vAlign w:val="center"/>
          </w:tcPr>
          <w:p w14:paraId="29B061D0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Postiaadress</w:t>
            </w:r>
          </w:p>
          <w:p w14:paraId="6EA53AE8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152" w:type="dxa"/>
            <w:gridSpan w:val="11"/>
            <w:vAlign w:val="center"/>
          </w:tcPr>
          <w:p w14:paraId="53D1C806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Ilmatari 9, Suure-Jaani linn, Põhja-Sakala vald, Viljandimaa</w:t>
            </w:r>
          </w:p>
          <w:p w14:paraId="31F35DD4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F235B" w:rsidRPr="009F235B" w14:paraId="4C93D399" w14:textId="77777777" w:rsidTr="009F235B">
        <w:trPr>
          <w:trHeight w:hRule="exact" w:val="397"/>
        </w:trPr>
        <w:tc>
          <w:tcPr>
            <w:tcW w:w="2624" w:type="dxa"/>
            <w:gridSpan w:val="3"/>
            <w:vAlign w:val="center"/>
          </w:tcPr>
          <w:p w14:paraId="610FA8AB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Vastutav isik, isikukood</w:t>
            </w:r>
          </w:p>
        </w:tc>
        <w:tc>
          <w:tcPr>
            <w:tcW w:w="7152" w:type="dxa"/>
            <w:gridSpan w:val="11"/>
            <w:vAlign w:val="center"/>
          </w:tcPr>
          <w:p w14:paraId="30C6901F" w14:textId="6BC6C01A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Aire Levand</w:t>
            </w:r>
          </w:p>
        </w:tc>
      </w:tr>
      <w:tr w:rsidR="009F235B" w:rsidRPr="009F235B" w14:paraId="23ED768A" w14:textId="77777777" w:rsidTr="009F235B">
        <w:trPr>
          <w:trHeight w:hRule="exact" w:val="397"/>
        </w:trPr>
        <w:tc>
          <w:tcPr>
            <w:tcW w:w="2624" w:type="dxa"/>
            <w:gridSpan w:val="3"/>
            <w:vAlign w:val="center"/>
          </w:tcPr>
          <w:p w14:paraId="5E29625B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Kontakttelefon</w:t>
            </w:r>
          </w:p>
        </w:tc>
        <w:tc>
          <w:tcPr>
            <w:tcW w:w="3248" w:type="dxa"/>
            <w:gridSpan w:val="4"/>
            <w:vAlign w:val="center"/>
          </w:tcPr>
          <w:p w14:paraId="74AF2BBA" w14:textId="38E4A505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3324335</w:t>
            </w:r>
          </w:p>
        </w:tc>
        <w:tc>
          <w:tcPr>
            <w:tcW w:w="816" w:type="dxa"/>
            <w:gridSpan w:val="2"/>
            <w:vAlign w:val="center"/>
          </w:tcPr>
          <w:p w14:paraId="7F2D6345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e-post</w:t>
            </w:r>
          </w:p>
        </w:tc>
        <w:tc>
          <w:tcPr>
            <w:tcW w:w="3088" w:type="dxa"/>
            <w:gridSpan w:val="5"/>
            <w:vAlign w:val="center"/>
          </w:tcPr>
          <w:p w14:paraId="0B465311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aire.levand@pohja-sakala.ee</w:t>
            </w:r>
          </w:p>
        </w:tc>
      </w:tr>
      <w:tr w:rsidR="009F235B" w:rsidRPr="009F235B" w14:paraId="7BEC21D0" w14:textId="77777777" w:rsidTr="009F235B">
        <w:trPr>
          <w:trHeight w:hRule="exact" w:val="284"/>
        </w:trPr>
        <w:tc>
          <w:tcPr>
            <w:tcW w:w="9776" w:type="dxa"/>
            <w:gridSpan w:val="14"/>
            <w:shd w:val="clear" w:color="auto" w:fill="D9D9D9"/>
          </w:tcPr>
          <w:p w14:paraId="67E94AEC" w14:textId="77777777" w:rsidR="009F235B" w:rsidRPr="009F235B" w:rsidRDefault="009F235B" w:rsidP="009F23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ÜRITUS</w:t>
            </w:r>
          </w:p>
        </w:tc>
      </w:tr>
      <w:tr w:rsidR="009F235B" w:rsidRPr="009F235B" w14:paraId="675BDF4C" w14:textId="77777777" w:rsidTr="009F235B">
        <w:trPr>
          <w:trHeight w:hRule="exact" w:val="397"/>
        </w:trPr>
        <w:tc>
          <w:tcPr>
            <w:tcW w:w="2624" w:type="dxa"/>
            <w:gridSpan w:val="3"/>
            <w:vAlign w:val="center"/>
          </w:tcPr>
          <w:p w14:paraId="2CDA1FDA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Ürituse nimetus</w:t>
            </w:r>
          </w:p>
          <w:p w14:paraId="4704A844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152" w:type="dxa"/>
            <w:gridSpan w:val="11"/>
            <w:vAlign w:val="bottom"/>
          </w:tcPr>
          <w:p w14:paraId="18B809C7" w14:textId="228BBBD9" w:rsidR="009F235B" w:rsidRPr="009F235B" w:rsidRDefault="009F235B" w:rsidP="009F23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Põhja-Sakala valla kooride kontsert-Mart Saar 143</w:t>
            </w:r>
          </w:p>
        </w:tc>
      </w:tr>
      <w:tr w:rsidR="009F235B" w:rsidRPr="009F235B" w14:paraId="3C209FC9" w14:textId="77777777" w:rsidTr="009F235B">
        <w:trPr>
          <w:trHeight w:hRule="exact" w:val="616"/>
        </w:trPr>
        <w:tc>
          <w:tcPr>
            <w:tcW w:w="2624" w:type="dxa"/>
            <w:gridSpan w:val="3"/>
            <w:vAlign w:val="center"/>
          </w:tcPr>
          <w:p w14:paraId="4A9255CD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Toimumise koht /liikumismarsruut</w:t>
            </w:r>
          </w:p>
          <w:p w14:paraId="6AF28897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152" w:type="dxa"/>
            <w:gridSpan w:val="11"/>
            <w:vAlign w:val="center"/>
          </w:tcPr>
          <w:p w14:paraId="756EF101" w14:textId="01F46992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EELK Suure-Jaani Johannese kiriku juures olev kirikumägi, selle nõlv ja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Kondase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sild</w:t>
            </w:r>
          </w:p>
        </w:tc>
      </w:tr>
      <w:tr w:rsidR="009F235B" w:rsidRPr="009F235B" w14:paraId="45A84375" w14:textId="77777777" w:rsidTr="009F235B">
        <w:trPr>
          <w:trHeight w:hRule="exact" w:val="271"/>
        </w:trPr>
        <w:tc>
          <w:tcPr>
            <w:tcW w:w="9776" w:type="dxa"/>
            <w:gridSpan w:val="14"/>
            <w:vAlign w:val="center"/>
          </w:tcPr>
          <w:p w14:paraId="4A9EB590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* </w:t>
            </w:r>
            <w:r w:rsidRPr="009F235B">
              <w:rPr>
                <w:rFonts w:ascii="Open Sans" w:eastAsia="Times New Roman" w:hAnsi="Open Sans" w:cs="Arial"/>
                <w:color w:val="333333"/>
                <w:kern w:val="0"/>
                <w:sz w:val="16"/>
                <w:szCs w:val="16"/>
                <w14:ligatures w14:val="none"/>
              </w:rPr>
              <w:t xml:space="preserve">Kui üritust soovitakse korraldada kinnistul, mis ei kuulu Põhja-Sakala vallale, tuleb taotlusele lisada </w:t>
            </w:r>
            <w:r w:rsidRPr="009F235B">
              <w:rPr>
                <w:rFonts w:ascii="Open Sans" w:eastAsia="Times New Roman" w:hAnsi="Open Sans" w:cs="Arial"/>
                <w:bCs/>
                <w:color w:val="333333"/>
                <w:kern w:val="0"/>
                <w:sz w:val="16"/>
                <w:szCs w:val="16"/>
                <w14:ligatures w14:val="none"/>
              </w:rPr>
              <w:t>kinnistu omaniku või valdaja kooskõlastus</w:t>
            </w:r>
          </w:p>
        </w:tc>
      </w:tr>
      <w:tr w:rsidR="009F235B" w:rsidRPr="009F235B" w14:paraId="4E3F7B89" w14:textId="77777777" w:rsidTr="009F235B">
        <w:trPr>
          <w:trHeight w:hRule="exact" w:val="397"/>
        </w:trPr>
        <w:tc>
          <w:tcPr>
            <w:tcW w:w="2624" w:type="dxa"/>
            <w:gridSpan w:val="3"/>
            <w:vAlign w:val="center"/>
          </w:tcPr>
          <w:p w14:paraId="6330B9CA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Ürituse algus</w:t>
            </w:r>
          </w:p>
        </w:tc>
        <w:tc>
          <w:tcPr>
            <w:tcW w:w="4064" w:type="dxa"/>
            <w:gridSpan w:val="6"/>
            <w:vAlign w:val="center"/>
          </w:tcPr>
          <w:p w14:paraId="5F5475DD" w14:textId="742663DB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Kuupäev: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28.09.2025</w:t>
            </w:r>
          </w:p>
        </w:tc>
        <w:tc>
          <w:tcPr>
            <w:tcW w:w="3088" w:type="dxa"/>
            <w:gridSpan w:val="5"/>
            <w:vAlign w:val="center"/>
          </w:tcPr>
          <w:p w14:paraId="463A8650" w14:textId="11830A6D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Kellaaeg: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11.00</w:t>
            </w:r>
          </w:p>
        </w:tc>
      </w:tr>
      <w:tr w:rsidR="009F235B" w:rsidRPr="009F235B" w14:paraId="0C7F973E" w14:textId="77777777" w:rsidTr="009F235B">
        <w:trPr>
          <w:trHeight w:hRule="exact" w:val="397"/>
        </w:trPr>
        <w:tc>
          <w:tcPr>
            <w:tcW w:w="2624" w:type="dxa"/>
            <w:gridSpan w:val="3"/>
            <w:vAlign w:val="center"/>
          </w:tcPr>
          <w:p w14:paraId="747313C1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Ürituse lõpp</w:t>
            </w:r>
          </w:p>
        </w:tc>
        <w:tc>
          <w:tcPr>
            <w:tcW w:w="4064" w:type="dxa"/>
            <w:gridSpan w:val="6"/>
            <w:vAlign w:val="center"/>
          </w:tcPr>
          <w:p w14:paraId="7DC9BCE9" w14:textId="58FA9E76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Kuupäev: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28.09.2025</w:t>
            </w:r>
          </w:p>
        </w:tc>
        <w:tc>
          <w:tcPr>
            <w:tcW w:w="3088" w:type="dxa"/>
            <w:gridSpan w:val="5"/>
            <w:vAlign w:val="center"/>
          </w:tcPr>
          <w:p w14:paraId="3F6122C4" w14:textId="4203D120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Kellaaeg: 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</w:t>
            </w:r>
          </w:p>
        </w:tc>
      </w:tr>
      <w:tr w:rsidR="009F235B" w:rsidRPr="009F235B" w14:paraId="612A4963" w14:textId="77777777" w:rsidTr="009F235B">
        <w:trPr>
          <w:trHeight w:hRule="exact" w:val="200"/>
        </w:trPr>
        <w:tc>
          <w:tcPr>
            <w:tcW w:w="9776" w:type="dxa"/>
            <w:gridSpan w:val="14"/>
            <w:vAlign w:val="center"/>
          </w:tcPr>
          <w:p w14:paraId="15D9D76E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* Mitu päeva kestva ürituse korral lisada ürituse lühikirjeldusse alguse ja lõpu kellaaeg igal päeval</w:t>
            </w:r>
          </w:p>
        </w:tc>
      </w:tr>
      <w:tr w:rsidR="009F235B" w:rsidRPr="009F235B" w14:paraId="21025CF9" w14:textId="77777777" w:rsidTr="009F235B">
        <w:trPr>
          <w:trHeight w:hRule="exact" w:val="367"/>
        </w:trPr>
        <w:tc>
          <w:tcPr>
            <w:tcW w:w="4001" w:type="dxa"/>
            <w:gridSpan w:val="5"/>
            <w:vAlign w:val="center"/>
          </w:tcPr>
          <w:p w14:paraId="2E4E3E2C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Territooriumi kasutusse võtmise aeg</w:t>
            </w:r>
          </w:p>
        </w:tc>
        <w:tc>
          <w:tcPr>
            <w:tcW w:w="3463" w:type="dxa"/>
            <w:gridSpan w:val="6"/>
            <w:vAlign w:val="center"/>
          </w:tcPr>
          <w:p w14:paraId="0AB3E458" w14:textId="2ED6099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Kuupäev: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28.09.2025</w:t>
            </w:r>
          </w:p>
        </w:tc>
        <w:tc>
          <w:tcPr>
            <w:tcW w:w="2312" w:type="dxa"/>
            <w:gridSpan w:val="3"/>
            <w:vAlign w:val="center"/>
          </w:tcPr>
          <w:p w14:paraId="324BCCF3" w14:textId="66E0B84F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Kellaaeg: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10.30</w:t>
            </w:r>
          </w:p>
        </w:tc>
      </w:tr>
      <w:tr w:rsidR="009F235B" w:rsidRPr="009F235B" w14:paraId="54506390" w14:textId="77777777" w:rsidTr="009F235B">
        <w:trPr>
          <w:trHeight w:hRule="exact" w:val="415"/>
        </w:trPr>
        <w:tc>
          <w:tcPr>
            <w:tcW w:w="4001" w:type="dxa"/>
            <w:gridSpan w:val="5"/>
            <w:vAlign w:val="center"/>
          </w:tcPr>
          <w:p w14:paraId="72B57600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Territooriumi vabastamise aeg</w:t>
            </w:r>
          </w:p>
        </w:tc>
        <w:tc>
          <w:tcPr>
            <w:tcW w:w="3463" w:type="dxa"/>
            <w:gridSpan w:val="6"/>
            <w:vAlign w:val="center"/>
          </w:tcPr>
          <w:p w14:paraId="367CCB06" w14:textId="3A6BFD45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Kuupäev: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28.09.2025</w:t>
            </w:r>
          </w:p>
        </w:tc>
        <w:tc>
          <w:tcPr>
            <w:tcW w:w="2312" w:type="dxa"/>
            <w:gridSpan w:val="3"/>
            <w:vAlign w:val="center"/>
          </w:tcPr>
          <w:p w14:paraId="6C8563BE" w14:textId="69E9B84E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Kellaaeg: 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2.30</w:t>
            </w:r>
          </w:p>
        </w:tc>
      </w:tr>
      <w:tr w:rsidR="009F235B" w:rsidRPr="009F235B" w14:paraId="3A669E3F" w14:textId="77777777" w:rsidTr="009F235B">
        <w:trPr>
          <w:trHeight w:hRule="exact" w:val="407"/>
        </w:trPr>
        <w:tc>
          <w:tcPr>
            <w:tcW w:w="2624" w:type="dxa"/>
            <w:gridSpan w:val="3"/>
            <w:vAlign w:val="center"/>
          </w:tcPr>
          <w:p w14:paraId="2B0868C0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Eeldatav osalejate arv</w:t>
            </w:r>
          </w:p>
        </w:tc>
        <w:tc>
          <w:tcPr>
            <w:tcW w:w="7152" w:type="dxa"/>
            <w:gridSpan w:val="11"/>
            <w:vAlign w:val="center"/>
          </w:tcPr>
          <w:p w14:paraId="7CA754A1" w14:textId="317834DF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90 lauljat, ca 50 pealtvaatajat</w:t>
            </w:r>
          </w:p>
        </w:tc>
      </w:tr>
      <w:tr w:rsidR="009F235B" w:rsidRPr="009F235B" w14:paraId="6A47F0AB" w14:textId="77777777" w:rsidTr="009F235B">
        <w:trPr>
          <w:trHeight w:val="1532"/>
        </w:trPr>
        <w:tc>
          <w:tcPr>
            <w:tcW w:w="2624" w:type="dxa"/>
            <w:gridSpan w:val="3"/>
            <w:vAlign w:val="center"/>
          </w:tcPr>
          <w:p w14:paraId="0DD1B72C" w14:textId="77777777" w:rsidR="009F235B" w:rsidRPr="009F235B" w:rsidRDefault="009F235B" w:rsidP="009F235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Ürituse lühikirjeldus</w:t>
            </w:r>
          </w:p>
        </w:tc>
        <w:tc>
          <w:tcPr>
            <w:tcW w:w="7152" w:type="dxa"/>
            <w:gridSpan w:val="11"/>
            <w:shd w:val="clear" w:color="auto" w:fill="FFFFFF"/>
            <w:vAlign w:val="bottom"/>
          </w:tcPr>
          <w:p w14:paraId="7C937B28" w14:textId="77777777" w:rsidR="00891D19" w:rsidRDefault="009F235B" w:rsidP="009F23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Helilooja Mart Saare 143. sünniaastapäev on 28. septembril 2025. Sellel aastal on planeerinud valla segakoorid Ilmatar, Lehola ja Leelo ning Kõpu naiskoor tähistada helilooja sünniaastapäeva tasuta kontserdiga looduslikult kaunis kohas – Suure-Jaani kirikumäel ja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Kondase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juures ja sillal, et tutvustada helilooja loomingut vallarahvale. Publik saab kuulata kontserti endale sobivad kohas ümber järve. </w:t>
            </w:r>
            <w:r w:rsidR="00891D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Kontsert algab kell 11.00 küünalde süütamisega Mart Saare haual Suure-Jaani kalmistul. Edasi liiguvad koorid esinemispaika. </w:t>
            </w:r>
          </w:p>
          <w:p w14:paraId="5EF66792" w14:textId="35CBC02C" w:rsidR="009F235B" w:rsidRDefault="009F235B" w:rsidP="009F23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Nõusolek on saadud EELK Suure-Jaani koguduse õpetaja ja Viljandimaa praosti</w:t>
            </w:r>
            <w:r w:rsidR="00891D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lt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Heli Vilumaalt kasutada territooriumi. </w:t>
            </w:r>
          </w:p>
          <w:p w14:paraId="075F3384" w14:textId="083D250A" w:rsidR="009F235B" w:rsidRPr="009F235B" w:rsidRDefault="009F235B" w:rsidP="009F23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Vihma korral on kontsert Suure-Jaani kultuurimajas</w:t>
            </w:r>
            <w:r w:rsidR="00891D1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millele eelneb mälestushetk kalmistul. </w:t>
            </w:r>
          </w:p>
        </w:tc>
      </w:tr>
      <w:tr w:rsidR="009F235B" w:rsidRPr="009F235B" w14:paraId="31E70C04" w14:textId="77777777" w:rsidTr="009F235B">
        <w:tblPrEx>
          <w:tblCellMar>
            <w:left w:w="70" w:type="dxa"/>
            <w:right w:w="70" w:type="dxa"/>
          </w:tblCellMar>
        </w:tblPrEx>
        <w:trPr>
          <w:gridBefore w:val="1"/>
          <w:wBefore w:w="7" w:type="dxa"/>
          <w:trHeight w:val="447"/>
        </w:trPr>
        <w:tc>
          <w:tcPr>
            <w:tcW w:w="4271" w:type="dxa"/>
            <w:gridSpan w:val="5"/>
            <w:vAlign w:val="center"/>
          </w:tcPr>
          <w:p w14:paraId="64E8C648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Toidu jaemüüki pakkuvate ettevõtjate arv</w:t>
            </w:r>
          </w:p>
        </w:tc>
        <w:tc>
          <w:tcPr>
            <w:tcW w:w="1922" w:type="dxa"/>
            <w:gridSpan w:val="2"/>
            <w:vAlign w:val="center"/>
          </w:tcPr>
          <w:p w14:paraId="510BA327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964" w:type="dxa"/>
            <w:gridSpan w:val="4"/>
            <w:vAlign w:val="center"/>
          </w:tcPr>
          <w:p w14:paraId="467EF7B1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s.h alkohol</w:t>
            </w:r>
          </w:p>
        </w:tc>
        <w:tc>
          <w:tcPr>
            <w:tcW w:w="1612" w:type="dxa"/>
            <w:gridSpan w:val="2"/>
            <w:vAlign w:val="center"/>
          </w:tcPr>
          <w:p w14:paraId="0FF12A0E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</w:tr>
      <w:tr w:rsidR="009F235B" w:rsidRPr="009F235B" w14:paraId="17414D80" w14:textId="77777777" w:rsidTr="009F235B">
        <w:tblPrEx>
          <w:tblCellMar>
            <w:left w:w="70" w:type="dxa"/>
            <w:right w:w="70" w:type="dxa"/>
          </w:tblCellMar>
        </w:tblPrEx>
        <w:trPr>
          <w:gridBefore w:val="1"/>
          <w:wBefore w:w="7" w:type="dxa"/>
          <w:trHeight w:val="411"/>
        </w:trPr>
        <w:tc>
          <w:tcPr>
            <w:tcW w:w="4271" w:type="dxa"/>
            <w:gridSpan w:val="5"/>
            <w:vAlign w:val="center"/>
          </w:tcPr>
          <w:p w14:paraId="07C4C063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Toitlustamisteenust (s.h tasuta toitu) pakkuvate ettevõtjate arv</w:t>
            </w:r>
          </w:p>
        </w:tc>
        <w:tc>
          <w:tcPr>
            <w:tcW w:w="1922" w:type="dxa"/>
            <w:gridSpan w:val="2"/>
            <w:vAlign w:val="center"/>
          </w:tcPr>
          <w:p w14:paraId="22153BA8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964" w:type="dxa"/>
            <w:gridSpan w:val="4"/>
            <w:vAlign w:val="center"/>
          </w:tcPr>
          <w:p w14:paraId="239E5D85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s.h alkohol</w:t>
            </w:r>
          </w:p>
        </w:tc>
        <w:tc>
          <w:tcPr>
            <w:tcW w:w="1612" w:type="dxa"/>
            <w:gridSpan w:val="2"/>
            <w:vAlign w:val="center"/>
          </w:tcPr>
          <w:p w14:paraId="0D7687B8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</w:tr>
      <w:tr w:rsidR="009F235B" w:rsidRPr="009F235B" w14:paraId="1F4DD7D6" w14:textId="77777777" w:rsidTr="009F235B">
        <w:tblPrEx>
          <w:tblCellMar>
            <w:left w:w="70" w:type="dxa"/>
            <w:right w:w="70" w:type="dxa"/>
          </w:tblCellMar>
        </w:tblPrEx>
        <w:trPr>
          <w:gridBefore w:val="1"/>
          <w:wBefore w:w="7" w:type="dxa"/>
          <w:trHeight w:val="208"/>
        </w:trPr>
        <w:tc>
          <w:tcPr>
            <w:tcW w:w="9769" w:type="dxa"/>
            <w:gridSpan w:val="13"/>
            <w:vAlign w:val="center"/>
          </w:tcPr>
          <w:p w14:paraId="3F46EF0F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*</w:t>
            </w: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Kui üritusel toimub</w:t>
            </w:r>
            <w:r w:rsidRPr="009F235B">
              <w:rPr>
                <w:rFonts w:ascii="Open Sans" w:eastAsia="Times New Roman" w:hAnsi="Open Sans" w:cs="Arial"/>
                <w:color w:val="333333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F235B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14:ligatures w14:val="none"/>
              </w:rPr>
              <w:t>toidu jaemüük või toitlustamine</w:t>
            </w: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, informeerime avaliku ürituse pidamise nõusoleku andmisest Viljandimaa Veterinaarkeskust</w:t>
            </w:r>
          </w:p>
        </w:tc>
      </w:tr>
      <w:tr w:rsidR="009F235B" w:rsidRPr="009F235B" w14:paraId="07E921B2" w14:textId="77777777" w:rsidTr="009F235B">
        <w:tblPrEx>
          <w:tblCellMar>
            <w:left w:w="70" w:type="dxa"/>
            <w:right w:w="70" w:type="dxa"/>
          </w:tblCellMar>
        </w:tblPrEx>
        <w:trPr>
          <w:trHeight w:val="144"/>
        </w:trPr>
        <w:tc>
          <w:tcPr>
            <w:tcW w:w="8997" w:type="dxa"/>
            <w:gridSpan w:val="13"/>
            <w:vAlign w:val="center"/>
          </w:tcPr>
          <w:p w14:paraId="085DE7DD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Kas üritusel tehakse lõket?                                     </w:t>
            </w: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*</w:t>
            </w: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Kui vastate JAH, tuleb teatele lisada Päästeameti kooskõlastus</w:t>
            </w:r>
          </w:p>
        </w:tc>
        <w:tc>
          <w:tcPr>
            <w:tcW w:w="779" w:type="dxa"/>
            <w:vAlign w:val="center"/>
          </w:tcPr>
          <w:p w14:paraId="1594C8D4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Ei</w:t>
            </w:r>
          </w:p>
        </w:tc>
      </w:tr>
      <w:tr w:rsidR="009F235B" w:rsidRPr="009F235B" w14:paraId="03BC514F" w14:textId="77777777" w:rsidTr="009F235B">
        <w:tblPrEx>
          <w:tblCellMar>
            <w:left w:w="70" w:type="dxa"/>
            <w:right w:w="70" w:type="dxa"/>
          </w:tblCellMar>
        </w:tblPrEx>
        <w:trPr>
          <w:trHeight w:val="144"/>
        </w:trPr>
        <w:tc>
          <w:tcPr>
            <w:tcW w:w="8997" w:type="dxa"/>
            <w:gridSpan w:val="13"/>
            <w:vAlign w:val="center"/>
          </w:tcPr>
          <w:p w14:paraId="15BE5161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Kas üritus toimub selleks mitte ettenähtud ehitises või ajutises ehitises või kas paigaldatakse atraktsioone?                                                           </w:t>
            </w: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*</w:t>
            </w: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Kui vastate JAH, tuleb teatele lisada Päästeameti kooskõlastus</w:t>
            </w:r>
          </w:p>
        </w:tc>
        <w:tc>
          <w:tcPr>
            <w:tcW w:w="779" w:type="dxa"/>
          </w:tcPr>
          <w:p w14:paraId="4144B40E" w14:textId="77777777" w:rsidR="009F235B" w:rsidRPr="009F235B" w:rsidRDefault="009F235B" w:rsidP="009F2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Ei</w:t>
            </w:r>
          </w:p>
        </w:tc>
      </w:tr>
      <w:tr w:rsidR="009F235B" w:rsidRPr="009F235B" w14:paraId="0F118897" w14:textId="77777777" w:rsidTr="009F235B">
        <w:tblPrEx>
          <w:tblCellMar>
            <w:left w:w="70" w:type="dxa"/>
            <w:right w:w="70" w:type="dxa"/>
          </w:tblCellMar>
        </w:tblPrEx>
        <w:trPr>
          <w:trHeight w:val="144"/>
        </w:trPr>
        <w:tc>
          <w:tcPr>
            <w:tcW w:w="8997" w:type="dxa"/>
            <w:gridSpan w:val="13"/>
            <w:vAlign w:val="center"/>
          </w:tcPr>
          <w:p w14:paraId="6A87FD77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Kas ürituse läbiviimisel või eeldada kõrgendatud turvariski?</w:t>
            </w:r>
          </w:p>
          <w:p w14:paraId="7E13C027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*</w:t>
            </w: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Kui vastate JAH, tuleb teatele lisada turvaplaan</w:t>
            </w:r>
          </w:p>
        </w:tc>
        <w:tc>
          <w:tcPr>
            <w:tcW w:w="779" w:type="dxa"/>
          </w:tcPr>
          <w:p w14:paraId="56BF9705" w14:textId="77777777" w:rsidR="009F235B" w:rsidRPr="009F235B" w:rsidRDefault="009F235B" w:rsidP="009F2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Ei</w:t>
            </w:r>
          </w:p>
        </w:tc>
      </w:tr>
      <w:tr w:rsidR="009F235B" w:rsidRPr="009F235B" w14:paraId="7FA3EC27" w14:textId="77777777" w:rsidTr="009F235B">
        <w:tblPrEx>
          <w:tblCellMar>
            <w:left w:w="70" w:type="dxa"/>
            <w:right w:w="70" w:type="dxa"/>
          </w:tblCellMar>
        </w:tblPrEx>
        <w:trPr>
          <w:trHeight w:val="144"/>
        </w:trPr>
        <w:tc>
          <w:tcPr>
            <w:tcW w:w="8997" w:type="dxa"/>
            <w:gridSpan w:val="13"/>
            <w:vAlign w:val="center"/>
          </w:tcPr>
          <w:p w14:paraId="2EB1C04E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Kas üritusel toimub ilutulestik või kasutatakse pürotehnikat?</w:t>
            </w:r>
          </w:p>
          <w:p w14:paraId="742B33B2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*</w:t>
            </w: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Kui vastate JAH, tuleb teatele lisada vastav taotlus</w:t>
            </w:r>
          </w:p>
        </w:tc>
        <w:tc>
          <w:tcPr>
            <w:tcW w:w="779" w:type="dxa"/>
          </w:tcPr>
          <w:p w14:paraId="386B18D1" w14:textId="77777777" w:rsidR="009F235B" w:rsidRPr="009F235B" w:rsidRDefault="009F235B" w:rsidP="009F2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Ei</w:t>
            </w:r>
          </w:p>
        </w:tc>
      </w:tr>
      <w:tr w:rsidR="009F235B" w:rsidRPr="009F235B" w14:paraId="43302AD3" w14:textId="77777777" w:rsidTr="009F235B">
        <w:tblPrEx>
          <w:tblCellMar>
            <w:left w:w="70" w:type="dxa"/>
            <w:right w:w="70" w:type="dxa"/>
          </w:tblCellMar>
        </w:tblPrEx>
        <w:trPr>
          <w:trHeight w:val="144"/>
        </w:trPr>
        <w:tc>
          <w:tcPr>
            <w:tcW w:w="8997" w:type="dxa"/>
            <w:gridSpan w:val="13"/>
            <w:vAlign w:val="center"/>
          </w:tcPr>
          <w:p w14:paraId="4EA79964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Kas üritusel kasutatakse auditi kohustusega seadmeid „Seadme ohutuse seaduse” tähenduses? </w:t>
            </w:r>
          </w:p>
          <w:p w14:paraId="0EB469AC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*</w:t>
            </w: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Kui vastate JAH, saadame info avaliku ürituse pidamise nõusoleku andmise kohta Tehnilise Järelevalve Ametile</w:t>
            </w:r>
          </w:p>
        </w:tc>
        <w:tc>
          <w:tcPr>
            <w:tcW w:w="779" w:type="dxa"/>
          </w:tcPr>
          <w:p w14:paraId="3A46A4E1" w14:textId="77777777" w:rsidR="009F235B" w:rsidRPr="009F235B" w:rsidRDefault="009F235B" w:rsidP="009F2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Ei</w:t>
            </w:r>
          </w:p>
        </w:tc>
      </w:tr>
      <w:tr w:rsidR="009F235B" w:rsidRPr="009F235B" w14:paraId="135385B0" w14:textId="77777777" w:rsidTr="009F235B">
        <w:tblPrEx>
          <w:tblCellMar>
            <w:left w:w="70" w:type="dxa"/>
            <w:right w:w="70" w:type="dxa"/>
          </w:tblCellMar>
        </w:tblPrEx>
        <w:trPr>
          <w:trHeight w:val="144"/>
        </w:trPr>
        <w:tc>
          <w:tcPr>
            <w:tcW w:w="1516" w:type="dxa"/>
            <w:gridSpan w:val="2"/>
            <w:vAlign w:val="center"/>
          </w:tcPr>
          <w:p w14:paraId="29E7A763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Milliseid?</w:t>
            </w:r>
          </w:p>
        </w:tc>
        <w:tc>
          <w:tcPr>
            <w:tcW w:w="8260" w:type="dxa"/>
            <w:gridSpan w:val="12"/>
          </w:tcPr>
          <w:p w14:paraId="370D466D" w14:textId="77777777" w:rsidR="009F235B" w:rsidRPr="009F235B" w:rsidRDefault="009F235B" w:rsidP="009F2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9F235B" w:rsidRPr="009F235B" w14:paraId="5715BA78" w14:textId="77777777" w:rsidTr="009F235B">
        <w:trPr>
          <w:trHeight w:hRule="exact" w:val="284"/>
        </w:trPr>
        <w:tc>
          <w:tcPr>
            <w:tcW w:w="9776" w:type="dxa"/>
            <w:gridSpan w:val="14"/>
            <w:shd w:val="clear" w:color="auto" w:fill="D9D9D9"/>
          </w:tcPr>
          <w:p w14:paraId="063C6C5C" w14:textId="77777777" w:rsidR="009F235B" w:rsidRPr="009F235B" w:rsidRDefault="009F235B" w:rsidP="009F23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LIIKLUSKORRALDUS</w:t>
            </w:r>
          </w:p>
        </w:tc>
      </w:tr>
      <w:tr w:rsidR="009F235B" w:rsidRPr="009F235B" w14:paraId="216C36F7" w14:textId="77777777" w:rsidTr="009F235B">
        <w:trPr>
          <w:trHeight w:val="314"/>
        </w:trPr>
        <w:tc>
          <w:tcPr>
            <w:tcW w:w="3176" w:type="dxa"/>
            <w:gridSpan w:val="4"/>
            <w:vAlign w:val="center"/>
          </w:tcPr>
          <w:p w14:paraId="779F7E82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Liikluskorralduse muudatus</w:t>
            </w:r>
          </w:p>
          <w:p w14:paraId="3CC5372A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*</w:t>
            </w: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Vajadusel lisada skeem ja muud andmed </w:t>
            </w:r>
          </w:p>
        </w:tc>
        <w:tc>
          <w:tcPr>
            <w:tcW w:w="6600" w:type="dxa"/>
            <w:gridSpan w:val="10"/>
            <w:vAlign w:val="bottom"/>
          </w:tcPr>
          <w:p w14:paraId="74E21C7F" w14:textId="77777777" w:rsidR="009F235B" w:rsidRPr="009F235B" w:rsidRDefault="009F235B" w:rsidP="009F2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Liikluskorraldust ei muudeta</w:t>
            </w:r>
          </w:p>
        </w:tc>
      </w:tr>
      <w:tr w:rsidR="009F235B" w:rsidRPr="009F235B" w14:paraId="3FB01D0C" w14:textId="77777777" w:rsidTr="009F235B">
        <w:trPr>
          <w:trHeight w:hRule="exact" w:val="376"/>
        </w:trPr>
        <w:tc>
          <w:tcPr>
            <w:tcW w:w="3176" w:type="dxa"/>
            <w:gridSpan w:val="4"/>
            <w:vAlign w:val="center"/>
          </w:tcPr>
          <w:p w14:paraId="4F855AE6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Muudatuse algus</w:t>
            </w:r>
          </w:p>
        </w:tc>
        <w:tc>
          <w:tcPr>
            <w:tcW w:w="3581" w:type="dxa"/>
            <w:gridSpan w:val="6"/>
            <w:vAlign w:val="center"/>
          </w:tcPr>
          <w:p w14:paraId="49FD1A19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Kuupäev:</w:t>
            </w:r>
          </w:p>
        </w:tc>
        <w:tc>
          <w:tcPr>
            <w:tcW w:w="3019" w:type="dxa"/>
            <w:gridSpan w:val="4"/>
            <w:vAlign w:val="center"/>
          </w:tcPr>
          <w:p w14:paraId="0DDF042E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Kellaaeg:</w:t>
            </w:r>
          </w:p>
        </w:tc>
      </w:tr>
      <w:tr w:rsidR="009F235B" w:rsidRPr="009F235B" w14:paraId="6552DBE8" w14:textId="77777777" w:rsidTr="009F235B">
        <w:trPr>
          <w:trHeight w:hRule="exact" w:val="397"/>
        </w:trPr>
        <w:tc>
          <w:tcPr>
            <w:tcW w:w="3176" w:type="dxa"/>
            <w:gridSpan w:val="4"/>
            <w:vAlign w:val="center"/>
          </w:tcPr>
          <w:p w14:paraId="62572202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Muudatuse lõpp</w:t>
            </w:r>
          </w:p>
        </w:tc>
        <w:tc>
          <w:tcPr>
            <w:tcW w:w="3581" w:type="dxa"/>
            <w:gridSpan w:val="6"/>
            <w:vAlign w:val="center"/>
          </w:tcPr>
          <w:p w14:paraId="43C09FF6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Kuupäev:</w:t>
            </w:r>
          </w:p>
        </w:tc>
        <w:tc>
          <w:tcPr>
            <w:tcW w:w="3019" w:type="dxa"/>
            <w:gridSpan w:val="4"/>
            <w:vAlign w:val="center"/>
          </w:tcPr>
          <w:p w14:paraId="4FC57629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Kellaaeg:</w:t>
            </w:r>
          </w:p>
        </w:tc>
      </w:tr>
      <w:tr w:rsidR="009F235B" w:rsidRPr="009F235B" w14:paraId="30181BB0" w14:textId="77777777" w:rsidTr="009F235B">
        <w:trPr>
          <w:trHeight w:hRule="exact" w:val="239"/>
        </w:trPr>
        <w:tc>
          <w:tcPr>
            <w:tcW w:w="9776" w:type="dxa"/>
            <w:gridSpan w:val="14"/>
            <w:vAlign w:val="center"/>
          </w:tcPr>
          <w:p w14:paraId="36CB4B64" w14:textId="77777777" w:rsidR="009F235B" w:rsidRPr="009F235B" w:rsidRDefault="009F235B" w:rsidP="009F2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*</w:t>
            </w:r>
            <w:r w:rsidRPr="009F235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F235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Kui liikluskorralduse muudatus puudutab riiklikke maanteid, lisada teatele Maanteeameti kooskõlastus</w:t>
            </w:r>
          </w:p>
        </w:tc>
      </w:tr>
    </w:tbl>
    <w:p w14:paraId="27EAF90B" w14:textId="77777777" w:rsidR="009F235B" w:rsidRPr="009F235B" w:rsidRDefault="009F235B" w:rsidP="009F23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</w:pPr>
      <w:r w:rsidRPr="009F23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* Vajadusel lisada teatele muud vajalikud dokumendid</w:t>
      </w:r>
      <w:r w:rsidRPr="009F235B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  <w:t xml:space="preserve">  </w:t>
      </w:r>
    </w:p>
    <w:p w14:paraId="7C60E71F" w14:textId="77777777" w:rsidR="009F235B" w:rsidRPr="009F235B" w:rsidRDefault="009F235B" w:rsidP="009F23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14:ligatures w14:val="none"/>
        </w:rPr>
      </w:pPr>
    </w:p>
    <w:p w14:paraId="2C8F7F15" w14:textId="77777777" w:rsidR="009F235B" w:rsidRPr="009F235B" w:rsidRDefault="009F235B" w:rsidP="009F23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0B14FC" w14:textId="77777777" w:rsidR="009F235B" w:rsidRPr="009F235B" w:rsidRDefault="009F235B" w:rsidP="009F23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30BE8A" w14:textId="77777777" w:rsidR="009F235B" w:rsidRPr="009F235B" w:rsidRDefault="009F235B" w:rsidP="009F23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0AC0C5" w14:textId="77777777" w:rsidR="009F235B" w:rsidRPr="009F235B" w:rsidRDefault="009F235B" w:rsidP="009F23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235B">
        <w:rPr>
          <w:rFonts w:ascii="Times New Roman" w:eastAsia="Times New Roman" w:hAnsi="Times New Roman" w:cs="Times New Roman"/>
          <w:kern w:val="0"/>
          <w14:ligatures w14:val="none"/>
        </w:rPr>
        <w:t>Kinnitan esitatud andmete õigsust</w:t>
      </w:r>
    </w:p>
    <w:p w14:paraId="38924386" w14:textId="77777777" w:rsidR="009F235B" w:rsidRPr="009F235B" w:rsidRDefault="009F235B" w:rsidP="009F235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352C31" w14:textId="34D892E5" w:rsidR="009F235B" w:rsidRPr="009F235B" w:rsidRDefault="009F235B" w:rsidP="009F23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/kuupäev digiallkirjad/</w:t>
      </w:r>
      <w:r w:rsidRPr="009F23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F23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F23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F235B">
        <w:rPr>
          <w:rFonts w:ascii="Times New Roman" w:eastAsia="Times New Roman" w:hAnsi="Times New Roman" w:cs="Times New Roman"/>
          <w:kern w:val="0"/>
          <w14:ligatures w14:val="none"/>
        </w:rPr>
        <w:tab/>
        <w:t>/allkirjastatud digitaalselt</w:t>
      </w:r>
      <w:r>
        <w:rPr>
          <w:rFonts w:ascii="Times New Roman" w:eastAsia="Times New Roman" w:hAnsi="Times New Roman" w:cs="Times New Roman"/>
          <w:kern w:val="0"/>
          <w14:ligatures w14:val="none"/>
        </w:rPr>
        <w:t>/</w:t>
      </w:r>
    </w:p>
    <w:p w14:paraId="38ED3CB3" w14:textId="3B227B14" w:rsidR="009F235B" w:rsidRPr="009F235B" w:rsidRDefault="009F235B" w:rsidP="009F23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9F235B">
        <w:rPr>
          <w:rFonts w:ascii="Times New Roman" w:eastAsia="Times New Roman" w:hAnsi="Times New Roman" w:cs="Times New Roman"/>
          <w:kern w:val="0"/>
          <w14:ligatures w14:val="none"/>
        </w:rPr>
        <w:tab/>
        <w:t>Kuupäev</w:t>
      </w:r>
      <w:r w:rsidRPr="009F23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F23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F23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F23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F23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F235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F235B">
        <w:rPr>
          <w:rFonts w:ascii="Times New Roman" w:eastAsia="Times New Roman" w:hAnsi="Times New Roman" w:cs="Times New Roman"/>
          <w:kern w:val="0"/>
          <w14:ligatures w14:val="none"/>
        </w:rPr>
        <w:tab/>
        <w:t>Allkiri</w:t>
      </w:r>
    </w:p>
    <w:p w14:paraId="40548679" w14:textId="77777777" w:rsidR="009F235B" w:rsidRDefault="009F235B"/>
    <w:sectPr w:rsidR="009F2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5B"/>
    <w:rsid w:val="00153052"/>
    <w:rsid w:val="00891D19"/>
    <w:rsid w:val="009F235B"/>
    <w:rsid w:val="00BF4F8A"/>
    <w:rsid w:val="00D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95E6"/>
  <w15:chartTrackingRefBased/>
  <w15:docId w15:val="{20648637-C149-4966-9282-4A01DCCB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F2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F2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F2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F2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F2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F2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F2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F2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F2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F2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F2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F2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F235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F235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F235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F235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F235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F235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F2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F2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F2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F2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F2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F235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F235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F235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F2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F235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F2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Aire Levand</dc:creator>
  <cp:keywords/>
  <dc:description/>
  <cp:lastModifiedBy>Ivo Kralle</cp:lastModifiedBy>
  <cp:revision>2</cp:revision>
  <dcterms:created xsi:type="dcterms:W3CDTF">2025-09-10T08:56:00Z</dcterms:created>
  <dcterms:modified xsi:type="dcterms:W3CDTF">2025-09-10T08:56:00Z</dcterms:modified>
</cp:coreProperties>
</file>